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pStyle w:val="6"/>
        <w:ind w:left="1439" w:leftChars="171" w:hanging="1080" w:hangingChars="300"/>
        <w:rPr>
          <w:rFonts w:ascii="仿宋_GB2312" w:hAnsi="仿宋_GB2312" w:eastAsia="仿宋_GB2312" w:cs="仿宋_GB2312"/>
          <w:b w:val="0"/>
          <w:bCs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《云南省耿马县金华采石场矿产资源开发利用方案》评审专家名单</w:t>
      </w:r>
    </w:p>
    <w:bookmarkEnd w:id="0"/>
    <w:p>
      <w:pPr>
        <w:pStyle w:val="6"/>
        <w:ind w:firstLine="0" w:firstLineChars="0"/>
      </w:pPr>
      <w:r>
        <w:drawing>
          <wp:inline distT="0" distB="0" distL="114300" distR="114300">
            <wp:extent cx="5803900" cy="347853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lZWQ0NDc4ZWJlY2JhOGVhYTM3NTAzNTY3NjljZjUifQ=="/>
  </w:docVars>
  <w:rsids>
    <w:rsidRoot w:val="453B2CB5"/>
    <w:rsid w:val="0069794B"/>
    <w:rsid w:val="00722290"/>
    <w:rsid w:val="00B15792"/>
    <w:rsid w:val="453B2CB5"/>
    <w:rsid w:val="51EE7B4E"/>
    <w:rsid w:val="7D3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szCs w:val="22"/>
    </w:rPr>
  </w:style>
  <w:style w:type="character" w:customStyle="1" w:styleId="9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1</Lines>
  <Paragraphs>1</Paragraphs>
  <TotalTime>0</TotalTime>
  <ScaleCrop>false</ScaleCrop>
  <LinksUpToDate>false</LinksUpToDate>
  <CharactersWithSpaces>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2022-07-12T02:01:00Z</dcterms:created>
  <dc:creator>必有近忧。</dc:creator>
  <cp:lastModifiedBy>耿马县自然资源局收发员</cp:lastModifiedBy>
  <dcterms:modified xsi:type="dcterms:W3CDTF">2022-07-12T02:16:39Z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F3EF99049F1F47229D2D9C78F8A57184</vt:lpwstr>
  </property>
</Properties>
</file>