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7475" w:type="dxa"/>
        <w:tblInd w:w="12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945"/>
        <w:gridCol w:w="1125"/>
        <w:gridCol w:w="915"/>
        <w:gridCol w:w="4245"/>
        <w:gridCol w:w="2100"/>
        <w:gridCol w:w="1860"/>
        <w:gridCol w:w="2205"/>
        <w:gridCol w:w="1800"/>
        <w:gridCol w:w="1725"/>
      </w:tblGrid>
      <w:tr w14:paraId="310B7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0" w:hRule="atLeast"/>
        </w:trPr>
        <w:tc>
          <w:tcPr>
            <w:tcW w:w="17475" w:type="dxa"/>
            <w:gridSpan w:val="10"/>
            <w:tcBorders>
              <w:top w:val="nil"/>
              <w:left w:val="nil"/>
              <w:bottom w:val="nil"/>
              <w:right w:val="nil"/>
            </w:tcBorders>
            <w:shd w:val="clear" w:color="auto" w:fill="auto"/>
            <w:noWrap/>
            <w:vAlign w:val="center"/>
          </w:tcPr>
          <w:p w14:paraId="64939B2E">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44"/>
                <w:szCs w:val="44"/>
                <w:u w:val="none"/>
                <w:lang w:val="en-US" w:eastAsia="zh-CN" w:bidi="ar"/>
              </w:rPr>
            </w:pPr>
            <w:r>
              <w:rPr>
                <w:rFonts w:hint="eastAsia" w:ascii="宋体" w:hAnsi="宋体" w:eastAsia="宋体" w:cs="宋体"/>
                <w:b/>
                <w:bCs/>
                <w:i w:val="0"/>
                <w:iCs w:val="0"/>
                <w:snapToGrid w:val="0"/>
                <w:color w:val="000000"/>
                <w:kern w:val="0"/>
                <w:sz w:val="44"/>
                <w:szCs w:val="44"/>
                <w:u w:val="none"/>
                <w:lang w:val="en-US" w:eastAsia="zh-CN" w:bidi="ar"/>
              </w:rPr>
              <w:t>耿马傣族佤族自治县地震局行政执法事项清单公示</w:t>
            </w:r>
            <w:bookmarkStart w:id="0" w:name="_GoBack"/>
            <w:bookmarkEnd w:id="0"/>
          </w:p>
        </w:tc>
      </w:tr>
      <w:tr w14:paraId="3670A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DD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序号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231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事项</w:t>
            </w:r>
          </w:p>
          <w:p w14:paraId="7B0413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名称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5B26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执法</w:t>
            </w:r>
          </w:p>
          <w:p w14:paraId="594B5F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类别</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A3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执法主体</w:t>
            </w: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A7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执法依据</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D9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承办机构/部门</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20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承办机构负责人姓名职务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1E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承办人姓名       执法证件号</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（2人以上）</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03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承办机构/部门电话</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B12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监督单位  </w:t>
            </w:r>
          </w:p>
          <w:p w14:paraId="309C83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监督电话</w:t>
            </w:r>
          </w:p>
        </w:tc>
      </w:tr>
      <w:tr w14:paraId="159E8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9D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2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危害地震观测环境</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5B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行政处罚</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7EB4">
            <w:pPr>
              <w:keepNext w:val="0"/>
              <w:keepLines w:val="0"/>
              <w:widowControl/>
              <w:suppressLineNumbers w:val="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县地</w:t>
            </w:r>
          </w:p>
          <w:p w14:paraId="17C44B8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震局</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256C">
            <w:pPr>
              <w:keepNext w:val="0"/>
              <w:keepLines w:val="0"/>
              <w:widowControl/>
              <w:suppressLineNumbers w:val="0"/>
              <w:spacing w:after="200" w:afterAutospacing="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中华人民共和国防震减灾法》第八十四条，违反本法规定，有下列行为之一的，由国务院地震工作主管部门或者县级以上地方人民政府负责管理地震工作的部门或者机构责令停止违法行为，恢复原状或者采取其他补救措施；造成损失的，依法承担赔偿责任：较重情形：危害地震观测环境的，违法行为被发现后，未在规定期限内改正情节较严重的。单位处二万元以上八万元以下罚款，个人处一千元以下罚款。造成损失的，依法承担民事责任。严重情形：危害地震观测环境的，违法行为被发现后，超过90日仍未改正，情节严重，不能积极恢复原状或者采取其他补救措施的。单位处八万元以上十四万元以下罚款，个人处一千元以上一千四百元以下罚款。造成损失的，依法承担民事责任。特别严重情形：危害地震观测环境的，违法行为被发现后，超过180日仍未改正，情节严重，拒不配合执法工作或拒不恢复原状或者采取其他补救措施的。单位处十四万元以上二十万元以下罚款，个人处一千四百元以上二千元以下罚款。造成损失的，依法承担民事责任。</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8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办公室</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2353">
            <w:pPr>
              <w:keepNext w:val="0"/>
              <w:keepLines w:val="0"/>
              <w:widowControl/>
              <w:suppressLineNumbers w:val="0"/>
              <w:ind w:firstLine="220" w:firstLineChars="10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郭正光  </w:t>
            </w:r>
          </w:p>
          <w:p w14:paraId="42AE75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办公室主任</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49A5">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杨立平25080709004、潘新杰25080709005、郭正光25080709001、孔繁慧25080709003、鲁桂英25080709007、李兴宇25080709006、吴勇25080709008、</w:t>
            </w:r>
          </w:p>
          <w:p w14:paraId="5DECD3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孙树玲25080709002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14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县地震局：0883—6121563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93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县地震局：0883—6121563。          耿马傣族佤族自治县司法局：0883—6125123。</w:t>
            </w:r>
          </w:p>
        </w:tc>
      </w:tr>
    </w:tbl>
    <w:p w14:paraId="3DA9CC82">
      <w:pPr>
        <w:rPr>
          <w:sz w:val="32"/>
          <w:szCs w:val="32"/>
        </w:rPr>
      </w:pPr>
    </w:p>
    <w:sectPr>
      <w:pgSz w:w="23811" w:h="16838"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Mzk3YWJmNGU4NDg3ODQzYWQyOTVjYWFmOTkyYzAifQ=="/>
  </w:docVars>
  <w:rsids>
    <w:rsidRoot w:val="6E372FCB"/>
    <w:rsid w:val="00615EA1"/>
    <w:rsid w:val="00755DF0"/>
    <w:rsid w:val="01CF1530"/>
    <w:rsid w:val="025C7268"/>
    <w:rsid w:val="027E7C13"/>
    <w:rsid w:val="02C0135D"/>
    <w:rsid w:val="0381685A"/>
    <w:rsid w:val="07F10452"/>
    <w:rsid w:val="082F0F7A"/>
    <w:rsid w:val="09DD3FC3"/>
    <w:rsid w:val="0A7B2255"/>
    <w:rsid w:val="0CE916F8"/>
    <w:rsid w:val="0F0A1DF9"/>
    <w:rsid w:val="14465682"/>
    <w:rsid w:val="151614F8"/>
    <w:rsid w:val="15581DAD"/>
    <w:rsid w:val="1642631D"/>
    <w:rsid w:val="1A1324AA"/>
    <w:rsid w:val="1A9B5FFB"/>
    <w:rsid w:val="1B067919"/>
    <w:rsid w:val="1EF6243B"/>
    <w:rsid w:val="1F1C595D"/>
    <w:rsid w:val="20765541"/>
    <w:rsid w:val="22342FBD"/>
    <w:rsid w:val="27201D62"/>
    <w:rsid w:val="27C13545"/>
    <w:rsid w:val="2C4E2ECE"/>
    <w:rsid w:val="2E734E6D"/>
    <w:rsid w:val="33925D96"/>
    <w:rsid w:val="386817BB"/>
    <w:rsid w:val="3CDB69FF"/>
    <w:rsid w:val="43CE2E1A"/>
    <w:rsid w:val="43EB6543"/>
    <w:rsid w:val="44476729"/>
    <w:rsid w:val="445F1CC4"/>
    <w:rsid w:val="44EC107E"/>
    <w:rsid w:val="4BDE5BC4"/>
    <w:rsid w:val="4E8F13F8"/>
    <w:rsid w:val="4FA62E9D"/>
    <w:rsid w:val="50405155"/>
    <w:rsid w:val="5051105B"/>
    <w:rsid w:val="516C77CE"/>
    <w:rsid w:val="519311FF"/>
    <w:rsid w:val="57F624E8"/>
    <w:rsid w:val="58C83E84"/>
    <w:rsid w:val="5B835E40"/>
    <w:rsid w:val="5BE2525D"/>
    <w:rsid w:val="602776E2"/>
    <w:rsid w:val="604E1113"/>
    <w:rsid w:val="61A22D98"/>
    <w:rsid w:val="62B334AF"/>
    <w:rsid w:val="63365E8E"/>
    <w:rsid w:val="638B7F88"/>
    <w:rsid w:val="66EF6A80"/>
    <w:rsid w:val="674C3ED2"/>
    <w:rsid w:val="67C50D2F"/>
    <w:rsid w:val="6BC02799"/>
    <w:rsid w:val="6D147240"/>
    <w:rsid w:val="6E2E7E8E"/>
    <w:rsid w:val="6E372FCB"/>
    <w:rsid w:val="6F912DCA"/>
    <w:rsid w:val="73A82490"/>
    <w:rsid w:val="759C6025"/>
    <w:rsid w:val="75DA6B4D"/>
    <w:rsid w:val="78A05E2C"/>
    <w:rsid w:val="78E71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仿宋" w:cs="仿宋"/>
      <w:snapToGrid w:val="0"/>
      <w:color w:val="000000"/>
      <w:kern w:val="0"/>
      <w:sz w:val="31"/>
      <w:szCs w:val="31"/>
      <w:lang w:val="en-US" w:eastAsia="en-US"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611</Words>
  <Characters>721</Characters>
  <Lines>0</Lines>
  <Paragraphs>0</Paragraphs>
  <TotalTime>6</TotalTime>
  <ScaleCrop>false</ScaleCrop>
  <LinksUpToDate>false</LinksUpToDate>
  <CharactersWithSpaces>769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2024-08-29T06:00:00Z</dcterms:created>
  <dc:creator>刘亚方</dc:creator>
  <cp:lastModifiedBy>坚强</cp:lastModifiedBy>
  <cp:lastPrinted>2024-08-29T06:21:46Z</cp:lastPrinted>
  <dcterms:modified xsi:type="dcterms:W3CDTF">2024-08-29T06:30:52Z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1B7DF28D89554C13933E732F9E2EC192_11</vt:lpwstr>
  </property>
</Properties>
</file>