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40" w:lineRule="auto"/>
        <w:ind w:right="0" w:firstLine="0" w:firstLineChars="0"/>
        <w:jc w:val="center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四排山乡</w:t>
      </w: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人民政府</w:t>
      </w:r>
      <w:r>
        <w:rPr>
          <w:rFonts w:ascii="宋体" w:hAnsi="宋体" w:eastAsia="宋体" w:cs="宋体"/>
          <w:b/>
          <w:bCs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43"/>
          <w:szCs w:val="43"/>
        </w:rPr>
        <w:t>年度政府信息公开</w:t>
      </w:r>
    </w:p>
    <w:p>
      <w:pPr>
        <w:spacing w:line="240" w:lineRule="auto"/>
        <w:ind w:right="0" w:firstLine="0" w:firstLineChars="0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工作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0"/>
        <w:textAlignment w:val="baseline"/>
        <w:rPr>
          <w:rFonts w:ascii="仿宋" w:hAnsi="仿宋" w:eastAsia="仿宋" w:cs="仿宋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本年报根据《耿马傣族佤族自治县人民政府办公室关于做好2021年政府信息公开工作年度报告编制公布工作的通知》(耿政办字〔2022〕15号)文件要求编制，结合202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年四排山乡人民政府信息公开工作编制而成。本报告中使用数据统计期限为202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年1月1日至12月31日。如对本报告有任何疑问，请与四排山乡党政办公室联系（地址：四排山乡老寨村，邮编：677502，电话：0883-6350006，传真：0883-6350006）。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rightChars="0" w:firstLine="623" w:firstLineChars="200"/>
        <w:jc w:val="both"/>
        <w:textAlignment w:val="baseline"/>
        <w:outlineLvl w:val="0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32"/>
          <w:szCs w:val="32"/>
        </w:rPr>
        <w:t>一、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4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2021年以来，四排山乡人民政府深入贯彻落实党的十九大和十九届二中、三中、四中、五中、六中全会精神，按照新修订的《中华人民共和国政府信息公开条例》规定和省、市、县的部署和文件要求，在县委、县政府的正确领导下及县政府信息公开领导小组的指导下，紧紧围绕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全乡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中心工作，不断完善公开制度，拓宽政府信息公开内容，扎实有序推进全乡各项工作开展。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67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6"/>
          <w:kern w:val="0"/>
          <w:sz w:val="32"/>
          <w:szCs w:val="32"/>
        </w:rPr>
        <w:t>(一)</w:t>
      </w: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lang w:val="en-US" w:eastAsia="zh-CN"/>
        </w:rPr>
        <w:t>主动公开情况</w:t>
      </w: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64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</w:rPr>
        <w:t>按照市、县对政府信息公开工作的要求，针对我乡工作实际，建立了由主要领导负责的组织推进机制。成立了我乡政务信息公开工作领导小组，领导小组下设办公室，办公室设在党政办，负责统筹协调编制政府信息公开内容，全力推进我乡的政府信息公开工作。建立健全了信息公开管理制度，明确主要领导为政府信息公开管理工作第一责任人、分管领导具体负责的职责体系，从而打牢了我乡抓好政府信息公开管理工作的组织基础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同时，对全部需要公开事项按规定进行了公开。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3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年，四排山乡未收到政府信息公开申请，未发生行政复议、行政诉讼情况。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3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一是开展现行有效政策文件梳理，共发布0件。二是经梳理，今年无有效规范性文件。三是经梳理，发布规划0件。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rightChars="0" w:firstLine="651" w:firstLineChars="200"/>
        <w:jc w:val="both"/>
        <w:textAlignment w:val="baseline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政府信息公开平台建设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8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做好政府信息公开、舆情观测等各项工作。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切实加强乡、村两级政务公开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，做好各类惠民惠农财政补贴资金等公示工作，以公开促落实、促规范、促服务。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四排山乡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  <w:t>积极主动接受社会监督，全年未发生政务公开责任追究事件。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</w:p>
    <w:p>
      <w:pPr>
        <w:spacing w:before="251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二、主动公开政府信息情况</w:t>
      </w:r>
    </w:p>
    <w:p>
      <w:pPr>
        <w:spacing w:line="98" w:lineRule="exact"/>
      </w:pPr>
    </w:p>
    <w:tbl>
      <w:tblPr>
        <w:tblStyle w:val="4"/>
        <w:tblW w:w="840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28"/>
        <w:gridCol w:w="2057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00" w:type="dxa"/>
            <w:gridSpan w:val="4"/>
            <w:vAlign w:val="top"/>
          </w:tcPr>
          <w:p>
            <w:pPr>
              <w:spacing w:before="176" w:line="219" w:lineRule="auto"/>
              <w:ind w:left="30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772" w:type="dxa"/>
            <w:vAlign w:val="top"/>
          </w:tcPr>
          <w:p>
            <w:pPr>
              <w:spacing w:before="162" w:line="219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信息内容</w:t>
            </w:r>
          </w:p>
        </w:tc>
        <w:tc>
          <w:tcPr>
            <w:tcW w:w="1728" w:type="dxa"/>
            <w:vAlign w:val="top"/>
          </w:tcPr>
          <w:p>
            <w:pPr>
              <w:spacing w:before="160" w:line="219" w:lineRule="auto"/>
              <w:ind w:left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本年制发件数</w:t>
            </w:r>
          </w:p>
        </w:tc>
        <w:tc>
          <w:tcPr>
            <w:tcW w:w="2057" w:type="dxa"/>
            <w:vAlign w:val="top"/>
          </w:tcPr>
          <w:p>
            <w:pPr>
              <w:spacing w:before="160" w:line="219" w:lineRule="auto"/>
              <w:ind w:left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本年废止件数</w:t>
            </w:r>
          </w:p>
        </w:tc>
        <w:tc>
          <w:tcPr>
            <w:tcW w:w="1843" w:type="dxa"/>
            <w:vAlign w:val="top"/>
          </w:tcPr>
          <w:p>
            <w:pPr>
              <w:spacing w:before="162" w:line="219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72" w:type="dxa"/>
            <w:vAlign w:val="top"/>
          </w:tcPr>
          <w:p>
            <w:pPr>
              <w:spacing w:before="171" w:line="219" w:lineRule="auto"/>
              <w:ind w:left="10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规章</w:t>
            </w:r>
          </w:p>
        </w:tc>
        <w:tc>
          <w:tcPr>
            <w:tcW w:w="1728" w:type="dxa"/>
            <w:vAlign w:val="top"/>
          </w:tcPr>
          <w:p>
            <w:pPr>
              <w:spacing w:before="245" w:line="183" w:lineRule="auto"/>
              <w:ind w:left="7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057" w:type="dxa"/>
            <w:vAlign w:val="top"/>
          </w:tcPr>
          <w:p>
            <w:pPr>
              <w:spacing w:before="245" w:line="183" w:lineRule="auto"/>
              <w:ind w:left="9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top"/>
          </w:tcPr>
          <w:p>
            <w:pPr>
              <w:spacing w:before="245" w:line="183" w:lineRule="auto"/>
              <w:ind w:left="8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72" w:type="dxa"/>
            <w:vAlign w:val="top"/>
          </w:tcPr>
          <w:p>
            <w:pPr>
              <w:spacing w:before="164" w:line="219" w:lineRule="auto"/>
              <w:ind w:left="6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规范性文件</w:t>
            </w:r>
          </w:p>
        </w:tc>
        <w:tc>
          <w:tcPr>
            <w:tcW w:w="1728" w:type="dxa"/>
            <w:vAlign w:val="top"/>
          </w:tcPr>
          <w:p>
            <w:pPr>
              <w:spacing w:before="236" w:line="183" w:lineRule="auto"/>
              <w:ind w:left="7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057" w:type="dxa"/>
            <w:vAlign w:val="top"/>
          </w:tcPr>
          <w:p>
            <w:pPr>
              <w:spacing w:before="236" w:line="183" w:lineRule="auto"/>
              <w:ind w:left="9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top"/>
          </w:tcPr>
          <w:p>
            <w:pPr>
              <w:spacing w:before="236" w:line="183" w:lineRule="auto"/>
              <w:ind w:left="8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00" w:type="dxa"/>
            <w:gridSpan w:val="4"/>
            <w:vAlign w:val="top"/>
          </w:tcPr>
          <w:p>
            <w:pPr>
              <w:spacing w:before="174" w:line="219" w:lineRule="auto"/>
              <w:ind w:left="30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72" w:type="dxa"/>
            <w:vAlign w:val="top"/>
          </w:tcPr>
          <w:p>
            <w:pPr>
              <w:spacing w:before="175" w:line="219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信息内容</w:t>
            </w:r>
          </w:p>
        </w:tc>
        <w:tc>
          <w:tcPr>
            <w:tcW w:w="5628" w:type="dxa"/>
            <w:gridSpan w:val="3"/>
            <w:vAlign w:val="top"/>
          </w:tcPr>
          <w:p>
            <w:pPr>
              <w:spacing w:before="173" w:line="219" w:lineRule="auto"/>
              <w:ind w:left="1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72" w:type="dxa"/>
            <w:vAlign w:val="top"/>
          </w:tcPr>
          <w:p>
            <w:pPr>
              <w:spacing w:before="177" w:line="220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行政许可</w:t>
            </w:r>
          </w:p>
        </w:tc>
        <w:tc>
          <w:tcPr>
            <w:tcW w:w="5628" w:type="dxa"/>
            <w:gridSpan w:val="3"/>
            <w:vAlign w:val="top"/>
          </w:tcPr>
          <w:p>
            <w:pPr>
              <w:spacing w:before="248" w:line="183" w:lineRule="auto"/>
              <w:ind w:left="27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400" w:type="dxa"/>
            <w:gridSpan w:val="4"/>
            <w:vAlign w:val="top"/>
          </w:tcPr>
          <w:p>
            <w:pPr>
              <w:spacing w:before="167" w:line="219" w:lineRule="auto"/>
              <w:ind w:left="30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72" w:type="dxa"/>
            <w:vAlign w:val="top"/>
          </w:tcPr>
          <w:p>
            <w:pPr>
              <w:spacing w:before="178" w:line="219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信息内容</w:t>
            </w:r>
          </w:p>
        </w:tc>
        <w:tc>
          <w:tcPr>
            <w:tcW w:w="5628" w:type="dxa"/>
            <w:gridSpan w:val="3"/>
            <w:vAlign w:val="top"/>
          </w:tcPr>
          <w:p>
            <w:pPr>
              <w:spacing w:before="176" w:line="219" w:lineRule="auto"/>
              <w:ind w:left="1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72" w:type="dxa"/>
            <w:vAlign w:val="top"/>
          </w:tcPr>
          <w:p>
            <w:pPr>
              <w:spacing w:before="180" w:line="220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行政处罚</w:t>
            </w:r>
          </w:p>
        </w:tc>
        <w:tc>
          <w:tcPr>
            <w:tcW w:w="5628" w:type="dxa"/>
            <w:gridSpan w:val="3"/>
            <w:vAlign w:val="top"/>
          </w:tcPr>
          <w:p>
            <w:pPr>
              <w:spacing w:before="251" w:line="183" w:lineRule="auto"/>
              <w:ind w:left="27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72" w:type="dxa"/>
            <w:vAlign w:val="top"/>
          </w:tcPr>
          <w:p>
            <w:pPr>
              <w:spacing w:before="171" w:line="220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行政强制</w:t>
            </w:r>
          </w:p>
        </w:tc>
        <w:tc>
          <w:tcPr>
            <w:tcW w:w="5628" w:type="dxa"/>
            <w:gridSpan w:val="3"/>
            <w:vAlign w:val="top"/>
          </w:tcPr>
          <w:p>
            <w:pPr>
              <w:spacing w:before="242" w:line="183" w:lineRule="auto"/>
              <w:ind w:left="27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sectPr>
          <w:footerReference r:id="rId5" w:type="default"/>
          <w:pgSz w:w="11910" w:h="16840"/>
          <w:pgMar w:top="1431" w:right="1619" w:bottom="1580" w:left="1529" w:header="0" w:footer="1282" w:gutter="0"/>
          <w:cols w:space="720" w:num="1"/>
        </w:sectPr>
      </w:pPr>
    </w:p>
    <w:p/>
    <w:p/>
    <w:p>
      <w:pPr>
        <w:spacing w:line="87" w:lineRule="exact"/>
      </w:pPr>
    </w:p>
    <w:tbl>
      <w:tblPr>
        <w:tblStyle w:val="4"/>
        <w:tblW w:w="8379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5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2" w:hRule="atLeast"/>
        </w:trPr>
        <w:tc>
          <w:tcPr>
            <w:tcW w:w="8379" w:type="dxa"/>
            <w:gridSpan w:val="2"/>
            <w:vAlign w:val="top"/>
          </w:tcPr>
          <w:p>
            <w:pPr>
              <w:spacing w:before="166" w:line="219" w:lineRule="auto"/>
              <w:ind w:left="30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  <w:vAlign w:val="top"/>
          </w:tcPr>
          <w:p>
            <w:pPr>
              <w:spacing w:before="164" w:line="219" w:lineRule="auto"/>
              <w:ind w:left="8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信息内容</w:t>
            </w:r>
          </w:p>
        </w:tc>
        <w:tc>
          <w:tcPr>
            <w:tcW w:w="5598" w:type="dxa"/>
            <w:vAlign w:val="top"/>
          </w:tcPr>
          <w:p>
            <w:pPr>
              <w:spacing w:before="162" w:line="219" w:lineRule="auto"/>
              <w:ind w:left="1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本年收费金额(单位：万元)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81" w:type="dxa"/>
            <w:vAlign w:val="top"/>
          </w:tcPr>
          <w:p>
            <w:pPr>
              <w:spacing w:before="177" w:line="219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行政事业性收费</w:t>
            </w:r>
          </w:p>
        </w:tc>
        <w:tc>
          <w:tcPr>
            <w:tcW w:w="5598" w:type="dxa"/>
            <w:vAlign w:val="top"/>
          </w:tcPr>
          <w:p>
            <w:pPr>
              <w:spacing w:before="249" w:line="183" w:lineRule="auto"/>
              <w:ind w:left="27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spacing w:before="141" w:line="222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三、收到和处理政府信息公开申请情况</w:t>
      </w:r>
    </w:p>
    <w:p>
      <w:pPr>
        <w:spacing w:line="95" w:lineRule="exact"/>
      </w:pPr>
    </w:p>
    <w:tbl>
      <w:tblPr>
        <w:tblStyle w:val="4"/>
        <w:tblW w:w="8389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009"/>
        <w:gridCol w:w="1888"/>
        <w:gridCol w:w="459"/>
        <w:gridCol w:w="789"/>
        <w:gridCol w:w="649"/>
        <w:gridCol w:w="899"/>
        <w:gridCol w:w="639"/>
        <w:gridCol w:w="519"/>
        <w:gridCol w:w="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83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5" w:line="494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(本列数据的勾稽关系为：第一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项加第二项之和，等于第三项加</w:t>
            </w:r>
          </w:p>
          <w:p>
            <w:pPr>
              <w:spacing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9"/>
                <w:sz w:val="23"/>
                <w:szCs w:val="23"/>
              </w:rPr>
              <w:t>第四项之和)</w:t>
            </w:r>
          </w:p>
        </w:tc>
        <w:tc>
          <w:tcPr>
            <w:tcW w:w="4558" w:type="dxa"/>
            <w:gridSpan w:val="7"/>
            <w:vAlign w:val="top"/>
          </w:tcPr>
          <w:p>
            <w:pPr>
              <w:spacing w:before="185" w:line="219" w:lineRule="auto"/>
              <w:ind w:left="1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8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4" w:line="217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3495" w:type="dxa"/>
            <w:gridSpan w:val="5"/>
            <w:vAlign w:val="top"/>
          </w:tcPr>
          <w:p>
            <w:pPr>
              <w:spacing w:before="191" w:line="220" w:lineRule="auto"/>
              <w:ind w:left="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法人或其他组织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383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8" w:line="642" w:lineRule="exact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31"/>
                <w:sz w:val="24"/>
                <w:szCs w:val="24"/>
              </w:rPr>
              <w:t>商业</w:t>
            </w:r>
          </w:p>
          <w:p>
            <w:pPr>
              <w:spacing w:line="22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</w:t>
            </w:r>
          </w:p>
        </w:tc>
        <w:tc>
          <w:tcPr>
            <w:tcW w:w="64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8" w:line="610" w:lineRule="exact"/>
              <w:ind w:lef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8"/>
                <w:sz w:val="24"/>
                <w:szCs w:val="24"/>
              </w:rPr>
              <w:t>科研</w:t>
            </w:r>
          </w:p>
          <w:p>
            <w:pPr>
              <w:spacing w:line="218" w:lineRule="auto"/>
              <w:ind w:lef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机构</w:t>
            </w:r>
          </w:p>
        </w:tc>
        <w:tc>
          <w:tcPr>
            <w:tcW w:w="89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8" w:line="606" w:lineRule="exact"/>
              <w:ind w:lef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28"/>
                <w:sz w:val="24"/>
                <w:szCs w:val="24"/>
              </w:rPr>
              <w:t>社会公</w:t>
            </w:r>
          </w:p>
          <w:p>
            <w:pPr>
              <w:spacing w:line="223" w:lineRule="auto"/>
              <w:ind w:lef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益组织</w:t>
            </w:r>
          </w:p>
        </w:tc>
        <w:tc>
          <w:tcPr>
            <w:tcW w:w="639" w:type="dxa"/>
            <w:vAlign w:val="top"/>
          </w:tcPr>
          <w:p>
            <w:pPr>
              <w:spacing w:before="201" w:line="465" w:lineRule="auto"/>
              <w:ind w:left="77" w:right="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法律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服务</w:t>
            </w:r>
          </w:p>
          <w:p>
            <w:pPr>
              <w:spacing w:line="218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机构</w:t>
            </w:r>
          </w:p>
        </w:tc>
        <w:tc>
          <w:tcPr>
            <w:tcW w:w="519" w:type="dxa"/>
            <w:textDirection w:val="tbRlV"/>
            <w:vAlign w:val="top"/>
          </w:tcPr>
          <w:p>
            <w:pPr>
              <w:spacing w:before="139" w:line="217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31" w:type="dxa"/>
            <w:gridSpan w:val="3"/>
            <w:vAlign w:val="top"/>
          </w:tcPr>
          <w:p>
            <w:pPr>
              <w:spacing w:before="202" w:line="191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459" w:type="dxa"/>
            <w:vAlign w:val="top"/>
          </w:tcPr>
          <w:p>
            <w:pPr>
              <w:spacing w:before="235" w:line="195" w:lineRule="exact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55" w:line="175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35" w:line="195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55" w:line="175" w:lineRule="exact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35" w:line="195" w:lineRule="exact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before="235" w:line="195" w:lineRule="exact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235" w:line="195" w:lineRule="exact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31" w:type="dxa"/>
            <w:gridSpan w:val="3"/>
            <w:vAlign w:val="top"/>
          </w:tcPr>
          <w:p>
            <w:pPr>
              <w:spacing w:before="183" w:line="198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二、上年结转政府信息公开申请数量</w:t>
            </w:r>
          </w:p>
        </w:tc>
        <w:tc>
          <w:tcPr>
            <w:tcW w:w="459" w:type="dxa"/>
            <w:vAlign w:val="top"/>
          </w:tcPr>
          <w:p>
            <w:pPr>
              <w:spacing w:before="245" w:line="185" w:lineRule="exact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45" w:line="185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45" w:line="185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45" w:line="185" w:lineRule="exact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45" w:line="185" w:lineRule="exact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before="245" w:line="185" w:lineRule="exact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245" w:line="185" w:lineRule="exact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334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三、本年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度办理</w:t>
            </w:r>
          </w:p>
          <w:p>
            <w:pPr>
              <w:spacing w:line="228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结果</w:t>
            </w:r>
          </w:p>
        </w:tc>
        <w:tc>
          <w:tcPr>
            <w:tcW w:w="2897" w:type="dxa"/>
            <w:gridSpan w:val="2"/>
            <w:vAlign w:val="top"/>
          </w:tcPr>
          <w:p>
            <w:pPr>
              <w:spacing w:before="185" w:line="188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(一)予以公开</w:t>
            </w:r>
          </w:p>
        </w:tc>
        <w:tc>
          <w:tcPr>
            <w:tcW w:w="459" w:type="dxa"/>
            <w:vAlign w:val="top"/>
          </w:tcPr>
          <w:p>
            <w:pPr>
              <w:spacing w:before="215" w:line="195" w:lineRule="exact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15" w:line="195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15" w:line="195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15" w:line="195" w:lineRule="exact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25" w:line="185" w:lineRule="exact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before="225" w:line="185" w:lineRule="exact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225" w:line="185" w:lineRule="exact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7" w:type="dxa"/>
            <w:gridSpan w:val="2"/>
            <w:vAlign w:val="top"/>
          </w:tcPr>
          <w:p>
            <w:pPr>
              <w:spacing w:before="194" w:line="326" w:lineRule="auto"/>
              <w:ind w:left="11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(二)部分公开(区分处理的，只计这一情形，不计其他情</w:t>
            </w:r>
          </w:p>
          <w:p>
            <w:pPr>
              <w:spacing w:line="21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形)</w:t>
            </w:r>
          </w:p>
        </w:tc>
        <w:tc>
          <w:tcPr>
            <w:tcW w:w="4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418" w:lineRule="exact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4"/>
                <w:szCs w:val="24"/>
              </w:rPr>
              <w:t>(三)不</w:t>
            </w:r>
          </w:p>
          <w:p>
            <w:pPr>
              <w:spacing w:before="1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予公开</w:t>
            </w:r>
          </w:p>
        </w:tc>
        <w:tc>
          <w:tcPr>
            <w:tcW w:w="1888" w:type="dxa"/>
            <w:vAlign w:val="top"/>
          </w:tcPr>
          <w:p>
            <w:pPr>
              <w:spacing w:before="194" w:line="188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1.属于国家秘密</w:t>
            </w:r>
          </w:p>
        </w:tc>
        <w:tc>
          <w:tcPr>
            <w:tcW w:w="459" w:type="dxa"/>
            <w:vAlign w:val="top"/>
          </w:tcPr>
          <w:p>
            <w:pPr>
              <w:spacing w:before="246" w:line="173" w:lineRule="exact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46" w:line="173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46" w:line="173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46" w:line="173" w:lineRule="exact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46" w:line="173" w:lineRule="exact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before="236" w:line="183" w:lineRule="exact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246" w:line="173" w:lineRule="exact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95" w:line="40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>2.其他法律行政法</w:t>
            </w:r>
          </w:p>
          <w:p>
            <w:pPr>
              <w:spacing w:line="203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规禁止公开</w:t>
            </w:r>
          </w:p>
        </w:tc>
        <w:tc>
          <w:tcPr>
            <w:tcW w:w="45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98" w:line="257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3.危及“三安全一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稳定”</w:t>
            </w:r>
          </w:p>
        </w:tc>
        <w:tc>
          <w:tcPr>
            <w:tcW w:w="4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77" w:line="42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3"/>
                <w:szCs w:val="23"/>
              </w:rPr>
              <w:t>4.保护第三方合法</w:t>
            </w:r>
          </w:p>
          <w:p>
            <w:pPr>
              <w:spacing w:before="1" w:line="201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权益</w:t>
            </w:r>
          </w:p>
        </w:tc>
        <w:tc>
          <w:tcPr>
            <w:tcW w:w="4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88" w:line="40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>5.属于三类内部事</w:t>
            </w:r>
          </w:p>
          <w:p>
            <w:pPr>
              <w:spacing w:before="1" w:line="200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务信息</w:t>
            </w:r>
          </w:p>
        </w:tc>
        <w:tc>
          <w:tcPr>
            <w:tcW w:w="4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89" w:line="188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6.属于四类过程性</w:t>
            </w:r>
          </w:p>
        </w:tc>
        <w:tc>
          <w:tcPr>
            <w:tcW w:w="459" w:type="dxa"/>
            <w:vAlign w:val="top"/>
          </w:tcPr>
          <w:p>
            <w:pPr>
              <w:spacing w:before="251" w:line="172" w:lineRule="exact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51" w:line="172" w:lineRule="exact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41" w:line="182" w:lineRule="exact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51" w:line="172" w:lineRule="exact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51" w:line="172" w:lineRule="exact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spacing w:before="251" w:line="172" w:lineRule="exact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241" w:line="182" w:lineRule="exact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431" w:right="1786" w:bottom="1527" w:left="1440" w:header="0" w:footer="1220" w:gutter="0"/>
          <w:cols w:space="720" w:num="1"/>
        </w:sectPr>
      </w:pPr>
    </w:p>
    <w:p/>
    <w:p/>
    <w:p/>
    <w:p/>
    <w:p>
      <w:pPr>
        <w:spacing w:line="17" w:lineRule="exact"/>
      </w:pPr>
    </w:p>
    <w:tbl>
      <w:tblPr>
        <w:tblStyle w:val="4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09"/>
        <w:gridCol w:w="1888"/>
        <w:gridCol w:w="469"/>
        <w:gridCol w:w="789"/>
        <w:gridCol w:w="639"/>
        <w:gridCol w:w="899"/>
        <w:gridCol w:w="639"/>
        <w:gridCol w:w="529"/>
        <w:gridCol w:w="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44" w:line="219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信息</w:t>
            </w: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39" w:line="438" w:lineRule="exact"/>
              <w:ind w:left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7.属于行政执法案</w:t>
            </w:r>
          </w:p>
          <w:p>
            <w:pPr>
              <w:spacing w:before="1" w:line="217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卷</w:t>
            </w:r>
          </w:p>
        </w:tc>
        <w:tc>
          <w:tcPr>
            <w:tcW w:w="4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1" w:line="42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8.属于行政查询事</w:t>
            </w:r>
          </w:p>
          <w:p>
            <w:pPr>
              <w:spacing w:line="220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</w:tc>
        <w:tc>
          <w:tcPr>
            <w:tcW w:w="4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408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3"/>
                <w:szCs w:val="23"/>
              </w:rPr>
              <w:t>(四)无</w:t>
            </w:r>
          </w:p>
          <w:p>
            <w:pPr>
              <w:spacing w:line="21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法提供</w:t>
            </w:r>
          </w:p>
        </w:tc>
        <w:tc>
          <w:tcPr>
            <w:tcW w:w="1888" w:type="dxa"/>
            <w:vAlign w:val="top"/>
          </w:tcPr>
          <w:p>
            <w:pPr>
              <w:spacing w:before="150" w:line="41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3"/>
                <w:szCs w:val="23"/>
              </w:rPr>
              <w:t>1.本机关不掌握相</w:t>
            </w:r>
          </w:p>
          <w:p>
            <w:pPr>
              <w:spacing w:line="218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关政府信息</w:t>
            </w:r>
          </w:p>
        </w:tc>
        <w:tc>
          <w:tcPr>
            <w:tcW w:w="4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2" w:line="411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2.没有现成信息需</w:t>
            </w:r>
          </w:p>
          <w:p>
            <w:pPr>
              <w:spacing w:line="220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要另行制作</w:t>
            </w:r>
          </w:p>
        </w:tc>
        <w:tc>
          <w:tcPr>
            <w:tcW w:w="4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3" w:line="430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3.补正后申请内容</w:t>
            </w:r>
          </w:p>
          <w:p>
            <w:pPr>
              <w:spacing w:line="205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仍不明确</w:t>
            </w:r>
          </w:p>
        </w:tc>
        <w:tc>
          <w:tcPr>
            <w:tcW w:w="4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4" w:line="410" w:lineRule="exac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3"/>
                <w:szCs w:val="23"/>
              </w:rPr>
              <w:t>(五)不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予处理</w:t>
            </w:r>
          </w:p>
        </w:tc>
        <w:tc>
          <w:tcPr>
            <w:tcW w:w="1888" w:type="dxa"/>
            <w:vAlign w:val="top"/>
          </w:tcPr>
          <w:p>
            <w:pPr>
              <w:spacing w:before="163" w:line="411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1.信访举报投诉类</w:t>
            </w:r>
          </w:p>
          <w:p>
            <w:pPr>
              <w:spacing w:line="219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申请</w:t>
            </w:r>
          </w:p>
        </w:tc>
        <w:tc>
          <w:tcPr>
            <w:tcW w:w="4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35" w:line="219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2.重复申请</w:t>
            </w:r>
          </w:p>
        </w:tc>
        <w:tc>
          <w:tcPr>
            <w:tcW w:w="469" w:type="dxa"/>
            <w:vAlign w:val="top"/>
          </w:tcPr>
          <w:p>
            <w:pPr>
              <w:spacing w:before="234" w:line="157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34" w:line="157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44" w:line="186" w:lineRule="exact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34" w:line="157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24" w:line="165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before="224" w:line="165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before="234" w:line="157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34" w:line="442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6"/>
                <w:sz w:val="23"/>
                <w:szCs w:val="23"/>
              </w:rPr>
              <w:t>3.要求提供公开出</w:t>
            </w:r>
          </w:p>
          <w:p>
            <w:pPr>
              <w:spacing w:before="1" w:line="211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版物</w:t>
            </w:r>
          </w:p>
        </w:tc>
        <w:tc>
          <w:tcPr>
            <w:tcW w:w="4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46" w:line="399" w:lineRule="exact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</w:rPr>
              <w:t>4.无正当理由大量</w:t>
            </w:r>
          </w:p>
          <w:p>
            <w:pPr>
              <w:spacing w:line="219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反复申请</w:t>
            </w:r>
          </w:p>
        </w:tc>
        <w:tc>
          <w:tcPr>
            <w:tcW w:w="4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6" w:line="345" w:lineRule="auto"/>
              <w:ind w:left="2" w:right="1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5.要求行政机关确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认或重新出具已获</w:t>
            </w:r>
          </w:p>
          <w:p>
            <w:pPr>
              <w:spacing w:before="1" w:line="202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取信息</w:t>
            </w:r>
          </w:p>
        </w:tc>
        <w:tc>
          <w:tcPr>
            <w:tcW w:w="4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429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3"/>
                <w:szCs w:val="23"/>
              </w:rPr>
              <w:t>(六)其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他处理</w:t>
            </w:r>
          </w:p>
        </w:tc>
        <w:tc>
          <w:tcPr>
            <w:tcW w:w="1888" w:type="dxa"/>
            <w:vAlign w:val="top"/>
          </w:tcPr>
          <w:p>
            <w:pPr>
              <w:spacing w:before="174" w:line="303" w:lineRule="auto"/>
              <w:ind w:left="2" w:right="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1.申请人无正当理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由逾期不补正、行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政机关不再处理其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他政府信息公开申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</w:t>
            </w:r>
          </w:p>
        </w:tc>
        <w:tc>
          <w:tcPr>
            <w:tcW w:w="4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68" w:line="345" w:lineRule="auto"/>
              <w:ind w:left="2" w:right="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2.申请人逾期未按收费通知要求缴纳</w:t>
            </w:r>
          </w:p>
          <w:p>
            <w:pPr>
              <w:spacing w:line="189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费用，行政机关不</w:t>
            </w:r>
          </w:p>
        </w:tc>
        <w:tc>
          <w:tcPr>
            <w:tcW w:w="4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786" w:bottom="1568" w:left="1675" w:header="0" w:footer="1272" w:gutter="0"/>
          <w:cols w:space="720" w:num="1"/>
        </w:sectPr>
      </w:pPr>
    </w:p>
    <w:p/>
    <w:p/>
    <w:p/>
    <w:p/>
    <w:p>
      <w:pPr>
        <w:spacing w:line="87" w:lineRule="exact"/>
      </w:pPr>
    </w:p>
    <w:tbl>
      <w:tblPr>
        <w:tblStyle w:val="4"/>
        <w:tblW w:w="8369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99"/>
        <w:gridCol w:w="1888"/>
        <w:gridCol w:w="459"/>
        <w:gridCol w:w="789"/>
        <w:gridCol w:w="649"/>
        <w:gridCol w:w="889"/>
        <w:gridCol w:w="639"/>
        <w:gridCol w:w="529"/>
        <w:gridCol w:w="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3" w:line="441" w:lineRule="exact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position w:val="16"/>
                <w:sz w:val="22"/>
                <w:szCs w:val="22"/>
              </w:rPr>
              <w:t>再处理其他政府信</w:t>
            </w:r>
          </w:p>
          <w:p>
            <w:pPr>
              <w:spacing w:line="215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息申请</w:t>
            </w: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73" w:line="188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3.其他</w:t>
            </w:r>
          </w:p>
        </w:tc>
        <w:tc>
          <w:tcPr>
            <w:tcW w:w="459" w:type="dxa"/>
            <w:vAlign w:val="top"/>
          </w:tcPr>
          <w:p>
            <w:pPr>
              <w:spacing w:before="212" w:line="15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12" w:line="157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12" w:line="157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89" w:type="dxa"/>
            <w:vAlign w:val="top"/>
          </w:tcPr>
          <w:p>
            <w:pPr>
              <w:spacing w:before="212" w:line="157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12" w:line="157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before="192" w:line="173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before="192" w:line="173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2"/>
            <w:vAlign w:val="top"/>
          </w:tcPr>
          <w:p>
            <w:pPr>
              <w:spacing w:before="176" w:line="209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(七)总计</w:t>
            </w:r>
          </w:p>
        </w:tc>
        <w:tc>
          <w:tcPr>
            <w:tcW w:w="459" w:type="dxa"/>
            <w:vAlign w:val="top"/>
          </w:tcPr>
          <w:p>
            <w:pPr>
              <w:spacing w:before="225" w:line="170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35" w:line="162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25" w:line="170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889" w:type="dxa"/>
            <w:vAlign w:val="top"/>
          </w:tcPr>
          <w:p>
            <w:pPr>
              <w:spacing w:before="235" w:line="162" w:lineRule="auto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15" w:line="178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before="225" w:line="170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before="225" w:line="170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821" w:type="dxa"/>
            <w:gridSpan w:val="3"/>
            <w:vAlign w:val="top"/>
          </w:tcPr>
          <w:p>
            <w:pPr>
              <w:spacing w:before="178" w:line="188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四、结转下年度继续办理</w:t>
            </w:r>
          </w:p>
        </w:tc>
        <w:tc>
          <w:tcPr>
            <w:tcW w:w="459" w:type="dxa"/>
            <w:vAlign w:val="top"/>
          </w:tcPr>
          <w:p>
            <w:pPr>
              <w:spacing w:before="227" w:line="186" w:lineRule="exact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789" w:type="dxa"/>
            <w:vAlign w:val="top"/>
          </w:tcPr>
          <w:p>
            <w:pPr>
              <w:spacing w:before="227" w:line="186" w:lineRule="exact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before="227" w:line="186" w:lineRule="exact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889" w:type="dxa"/>
            <w:vAlign w:val="top"/>
          </w:tcPr>
          <w:p>
            <w:pPr>
              <w:spacing w:before="227" w:line="186" w:lineRule="exact"/>
              <w:ind w:left="3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27" w:line="186" w:lineRule="exact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529" w:type="dxa"/>
            <w:vAlign w:val="top"/>
          </w:tcPr>
          <w:p>
            <w:pPr>
              <w:spacing w:before="227" w:line="186" w:lineRule="exact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  <w:tc>
          <w:tcPr>
            <w:tcW w:w="594" w:type="dxa"/>
            <w:vAlign w:val="top"/>
          </w:tcPr>
          <w:p>
            <w:pPr>
              <w:spacing w:before="227" w:line="186" w:lineRule="exact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2"/>
                <w:sz w:val="23"/>
                <w:szCs w:val="23"/>
              </w:rPr>
              <w:t>0</w:t>
            </w:r>
          </w:p>
        </w:tc>
      </w:tr>
    </w:tbl>
    <w:p>
      <w:pPr>
        <w:spacing w:before="169" w:line="220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四、政府信息公开行政复议、行政诉讼情况</w:t>
      </w:r>
    </w:p>
    <w:p>
      <w:pPr>
        <w:spacing w:line="112" w:lineRule="exact"/>
      </w:pPr>
    </w:p>
    <w:tbl>
      <w:tblPr>
        <w:tblStyle w:val="4"/>
        <w:tblW w:w="859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9"/>
        <w:gridCol w:w="569"/>
        <w:gridCol w:w="579"/>
        <w:gridCol w:w="569"/>
        <w:gridCol w:w="560"/>
        <w:gridCol w:w="569"/>
        <w:gridCol w:w="569"/>
        <w:gridCol w:w="570"/>
        <w:gridCol w:w="570"/>
        <w:gridCol w:w="570"/>
        <w:gridCol w:w="569"/>
        <w:gridCol w:w="579"/>
        <w:gridCol w:w="569"/>
        <w:gridCol w:w="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90" w:type="dxa"/>
            <w:gridSpan w:val="5"/>
            <w:vAlign w:val="top"/>
          </w:tcPr>
          <w:p>
            <w:pPr>
              <w:spacing w:before="177" w:line="220" w:lineRule="auto"/>
              <w:ind w:left="9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行政复议</w:t>
            </w:r>
          </w:p>
        </w:tc>
        <w:tc>
          <w:tcPr>
            <w:tcW w:w="5709" w:type="dxa"/>
            <w:gridSpan w:val="10"/>
            <w:vAlign w:val="top"/>
          </w:tcPr>
          <w:p>
            <w:pPr>
              <w:spacing w:before="177" w:line="220" w:lineRule="auto"/>
              <w:ind w:left="2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91" w:line="608" w:lineRule="exact"/>
              <w:ind w:left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5"/>
                <w:sz w:val="28"/>
                <w:szCs w:val="28"/>
              </w:rPr>
              <w:t>结果</w:t>
            </w:r>
          </w:p>
          <w:p>
            <w:pPr>
              <w:spacing w:line="219" w:lineRule="auto"/>
              <w:ind w:left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维持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8" w:line="619" w:lineRule="exact"/>
              <w:ind w:left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position w:val="26"/>
                <w:sz w:val="27"/>
                <w:szCs w:val="27"/>
              </w:rPr>
              <w:t>结果</w:t>
            </w:r>
          </w:p>
          <w:p>
            <w:pPr>
              <w:spacing w:before="1" w:line="226" w:lineRule="auto"/>
              <w:ind w:left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纠正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8" w:line="619" w:lineRule="exact"/>
              <w:ind w:left="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position w:val="26"/>
                <w:sz w:val="27"/>
                <w:szCs w:val="27"/>
              </w:rPr>
              <w:t>其他</w:t>
            </w:r>
          </w:p>
          <w:p>
            <w:pPr>
              <w:spacing w:before="1" w:line="226" w:lineRule="auto"/>
              <w:ind w:left="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结果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8" w:line="619" w:lineRule="exact"/>
              <w:ind w:left="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7"/>
                <w:szCs w:val="27"/>
              </w:rPr>
              <w:t>尚未</w:t>
            </w:r>
          </w:p>
          <w:p>
            <w:pPr>
              <w:spacing w:before="1" w:line="226" w:lineRule="auto"/>
              <w:ind w:left="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审结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7" w:line="228" w:lineRule="auto"/>
              <w:ind w:left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总计</w:t>
            </w:r>
          </w:p>
        </w:tc>
        <w:tc>
          <w:tcPr>
            <w:tcW w:w="2838" w:type="dxa"/>
            <w:gridSpan w:val="5"/>
            <w:vAlign w:val="top"/>
          </w:tcPr>
          <w:p>
            <w:pPr>
              <w:spacing w:before="164" w:line="220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未经复议直接起诉</w:t>
            </w:r>
          </w:p>
        </w:tc>
        <w:tc>
          <w:tcPr>
            <w:tcW w:w="2871" w:type="dxa"/>
            <w:gridSpan w:val="5"/>
            <w:vAlign w:val="top"/>
          </w:tcPr>
          <w:p>
            <w:pPr>
              <w:spacing w:before="164" w:line="220" w:lineRule="auto"/>
              <w:ind w:left="7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spacing w:before="166" w:line="609" w:lineRule="exact"/>
              <w:ind w:left="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7"/>
                <w:position w:val="25"/>
                <w:sz w:val="26"/>
                <w:szCs w:val="26"/>
              </w:rPr>
              <w:t>结果</w:t>
            </w:r>
          </w:p>
          <w:p>
            <w:pPr>
              <w:spacing w:line="233" w:lineRule="auto"/>
              <w:ind w:left="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维持</w:t>
            </w:r>
          </w:p>
        </w:tc>
        <w:tc>
          <w:tcPr>
            <w:tcW w:w="569" w:type="dxa"/>
            <w:vAlign w:val="top"/>
          </w:tcPr>
          <w:p>
            <w:pPr>
              <w:spacing w:before="166" w:line="610" w:lineRule="exact"/>
              <w:ind w:left="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position w:val="25"/>
                <w:sz w:val="26"/>
                <w:szCs w:val="26"/>
              </w:rPr>
              <w:t>结果</w:t>
            </w:r>
          </w:p>
          <w:p>
            <w:pPr>
              <w:spacing w:line="234" w:lineRule="auto"/>
              <w:ind w:left="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纠正</w:t>
            </w:r>
          </w:p>
        </w:tc>
        <w:tc>
          <w:tcPr>
            <w:tcW w:w="569" w:type="dxa"/>
            <w:vAlign w:val="top"/>
          </w:tcPr>
          <w:p>
            <w:pPr>
              <w:spacing w:before="166" w:line="610" w:lineRule="exact"/>
              <w:ind w:left="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position w:val="25"/>
                <w:sz w:val="27"/>
                <w:szCs w:val="27"/>
              </w:rPr>
              <w:t>其他</w:t>
            </w:r>
          </w:p>
          <w:p>
            <w:pPr>
              <w:spacing w:before="1" w:line="226" w:lineRule="auto"/>
              <w:ind w:left="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结果</w:t>
            </w:r>
          </w:p>
        </w:tc>
        <w:tc>
          <w:tcPr>
            <w:tcW w:w="570" w:type="dxa"/>
            <w:vAlign w:val="top"/>
          </w:tcPr>
          <w:p>
            <w:pPr>
              <w:spacing w:before="166" w:line="620" w:lineRule="exact"/>
              <w:ind w:left="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position w:val="26"/>
                <w:sz w:val="27"/>
                <w:szCs w:val="27"/>
              </w:rPr>
              <w:t>尚未</w:t>
            </w:r>
          </w:p>
          <w:p>
            <w:pPr>
              <w:spacing w:before="1" w:line="226" w:lineRule="auto"/>
              <w:ind w:left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审结</w:t>
            </w:r>
          </w:p>
        </w:tc>
        <w:tc>
          <w:tcPr>
            <w:tcW w:w="57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总计</w:t>
            </w:r>
          </w:p>
        </w:tc>
        <w:tc>
          <w:tcPr>
            <w:tcW w:w="570" w:type="dxa"/>
            <w:vAlign w:val="top"/>
          </w:tcPr>
          <w:p>
            <w:pPr>
              <w:spacing w:before="146" w:line="629" w:lineRule="exact"/>
              <w:ind w:left="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position w:val="27"/>
                <w:sz w:val="26"/>
                <w:szCs w:val="26"/>
              </w:rPr>
              <w:t>结果</w:t>
            </w:r>
          </w:p>
          <w:p>
            <w:pPr>
              <w:spacing w:line="233" w:lineRule="auto"/>
              <w:ind w:left="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维持</w:t>
            </w:r>
          </w:p>
        </w:tc>
        <w:tc>
          <w:tcPr>
            <w:tcW w:w="569" w:type="dxa"/>
            <w:vAlign w:val="top"/>
          </w:tcPr>
          <w:p>
            <w:pPr>
              <w:spacing w:before="166" w:line="610" w:lineRule="exact"/>
              <w:ind w:left="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position w:val="25"/>
                <w:sz w:val="27"/>
                <w:szCs w:val="27"/>
              </w:rPr>
              <w:t>结果</w:t>
            </w:r>
          </w:p>
          <w:p>
            <w:pPr>
              <w:spacing w:before="1" w:line="226" w:lineRule="auto"/>
              <w:ind w:left="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纠正</w:t>
            </w:r>
          </w:p>
        </w:tc>
        <w:tc>
          <w:tcPr>
            <w:tcW w:w="579" w:type="dxa"/>
            <w:vAlign w:val="top"/>
          </w:tcPr>
          <w:p>
            <w:pPr>
              <w:spacing w:before="196" w:line="580" w:lineRule="exact"/>
              <w:ind w:left="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23"/>
                <w:sz w:val="27"/>
                <w:szCs w:val="27"/>
              </w:rPr>
              <w:t>其他</w:t>
            </w:r>
          </w:p>
          <w:p>
            <w:pPr>
              <w:spacing w:before="1" w:line="226" w:lineRule="auto"/>
              <w:ind w:left="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结果</w:t>
            </w:r>
          </w:p>
        </w:tc>
        <w:tc>
          <w:tcPr>
            <w:tcW w:w="569" w:type="dxa"/>
            <w:vAlign w:val="top"/>
          </w:tcPr>
          <w:p>
            <w:pPr>
              <w:spacing w:before="196" w:line="580" w:lineRule="exact"/>
              <w:ind w:left="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3"/>
                <w:sz w:val="27"/>
                <w:szCs w:val="27"/>
              </w:rPr>
              <w:t>尚未</w:t>
            </w:r>
          </w:p>
          <w:p>
            <w:pPr>
              <w:spacing w:before="1" w:line="226" w:lineRule="auto"/>
              <w:ind w:left="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审结</w:t>
            </w:r>
          </w:p>
        </w:tc>
        <w:tc>
          <w:tcPr>
            <w:tcW w:w="58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8" w:line="228" w:lineRule="auto"/>
              <w:ind w:left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4" w:type="dxa"/>
            <w:vAlign w:val="top"/>
          </w:tcPr>
          <w:p>
            <w:pPr>
              <w:spacing w:before="241" w:line="183" w:lineRule="auto"/>
              <w:ind w:left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spacing w:before="241" w:line="183" w:lineRule="auto"/>
              <w:ind w:left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9" w:type="dxa"/>
            <w:vAlign w:val="top"/>
          </w:tcPr>
          <w:p>
            <w:pPr>
              <w:spacing w:before="241" w:line="183" w:lineRule="auto"/>
              <w:ind w:left="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before="241" w:line="183" w:lineRule="auto"/>
              <w:ind w:left="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9" w:type="dxa"/>
            <w:vAlign w:val="top"/>
          </w:tcPr>
          <w:p>
            <w:pPr>
              <w:spacing w:before="241" w:line="183" w:lineRule="auto"/>
              <w:ind w:left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top"/>
          </w:tcPr>
          <w:p>
            <w:pPr>
              <w:spacing w:before="241" w:line="183" w:lineRule="auto"/>
              <w:ind w:left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9" w:type="dxa"/>
            <w:vAlign w:val="top"/>
          </w:tcPr>
          <w:p>
            <w:pPr>
              <w:spacing w:before="241" w:line="183" w:lineRule="auto"/>
              <w:ind w:left="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9" w:type="dxa"/>
            <w:vAlign w:val="top"/>
          </w:tcPr>
          <w:p>
            <w:pPr>
              <w:spacing w:before="241" w:line="183" w:lineRule="auto"/>
              <w:ind w:left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spacing w:before="241" w:line="183" w:lineRule="auto"/>
              <w:ind w:left="3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spacing w:before="241" w:line="183" w:lineRule="auto"/>
              <w:ind w:left="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spacing w:before="241" w:line="183" w:lineRule="auto"/>
              <w:ind w:left="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9" w:type="dxa"/>
            <w:vAlign w:val="top"/>
          </w:tcPr>
          <w:p>
            <w:pPr>
              <w:spacing w:before="241" w:line="183" w:lineRule="auto"/>
              <w:ind w:left="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before="241" w:line="183" w:lineRule="auto"/>
              <w:ind w:left="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69" w:type="dxa"/>
            <w:vAlign w:val="top"/>
          </w:tcPr>
          <w:p>
            <w:pPr>
              <w:spacing w:before="241" w:line="183" w:lineRule="auto"/>
              <w:ind w:left="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84" w:type="dxa"/>
            <w:vAlign w:val="top"/>
          </w:tcPr>
          <w:p>
            <w:pPr>
              <w:spacing w:before="241" w:line="183" w:lineRule="auto"/>
              <w:ind w:left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spacing w:before="151" w:line="222" w:lineRule="auto"/>
        <w:ind w:left="6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67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6"/>
          <w:kern w:val="0"/>
          <w:sz w:val="32"/>
          <w:szCs w:val="32"/>
        </w:rPr>
        <w:t>(一)存在的问题。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一是政府信息公开质量不高；二是部分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动态信息发布还不够及时；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right="0" w:firstLine="667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6"/>
          <w:kern w:val="0"/>
          <w:sz w:val="32"/>
          <w:szCs w:val="32"/>
        </w:rPr>
        <w:t>(二)下步工作打算。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是加大对政务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公开督促检查力度，实行有效监督，严格责任追究，确保政务公开真实、全面、及时，进一步完善和拓展政务信息公开的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内容及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形式，积极探索政府信息公开方式、方法；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是拓宽公开渠道让群众了解政府信息公开的渠道、内容、服务方式，提高公众对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政务公开工作的认知度。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right="0" w:firstLine="631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left="0" w:right="0" w:firstLine="64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无其他需要报告的事项。</w:t>
      </w:r>
    </w:p>
    <w:p>
      <w:pPr>
        <w:spacing w:line="248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48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="236" w:line="222" w:lineRule="auto"/>
        <w:ind w:left="338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8" w:type="default"/>
      <w:pgSz w:w="11910" w:h="16840"/>
      <w:pgMar w:top="1431" w:right="1638" w:bottom="1578" w:left="1559" w:header="0" w:footer="12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1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2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17E5B"/>
    <w:multiLevelType w:val="singleLevel"/>
    <w:tmpl w:val="95A17E5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M4MTJhMzE1NjZiNjI1MDEyZTRkMmZlOGNkYzZkMjIifQ=="/>
  </w:docVars>
  <w:rsids>
    <w:rsidRoot w:val="00000000"/>
    <w:rsid w:val="3E252CB6"/>
    <w:rsid w:val="45856330"/>
    <w:rsid w:val="78FD530C"/>
    <w:rsid w:val="7DC7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2416</Words>
  <Characters>2503</Characters>
  <TotalTime>5</TotalTime>
  <ScaleCrop>false</ScaleCrop>
  <LinksUpToDate>false</LinksUpToDate>
  <CharactersWithSpaces>2507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2023-09-15T14:42:00Z</dcterms:created>
  <dc:creator>Kingsoft-PDF</dc:creator>
  <cp:lastModifiedBy>一叶知秋</cp:lastModifiedBy>
  <dcterms:modified xsi:type="dcterms:W3CDTF">2023-09-15T10:10:15Z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2023-09-15T14:42:45Z</vt:filetime>
  </property>
  <property fmtid="{D5CDD505-2E9C-101B-9397-08002B2CF9AE}" pid="4" name="UsrData">
    <vt:lpwstr>6503fce255412d001f2b4955wl</vt:lpwstr>
  </property>
  <property fmtid="{D5CDD505-2E9C-101B-9397-08002B2CF9AE}" pid="5" name="KSOProductBuildVer">
    <vt:lpwstr>2052-12.1.0.15374</vt:lpwstr>
  </property>
  <property fmtid="{D5CDD505-2E9C-101B-9397-08002B2CF9AE}" pid="6" name="ICV">
    <vt:lpwstr>92C8C8A8C43541B4A71E33C6AEE59691_13</vt:lpwstr>
  </property>
</Properties>
</file>