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Microsoft YaHei UI" w:hAnsi="Microsoft YaHei UI" w:eastAsia="Microsoft YaHei UI" w:cs="Microsoft YaHei UI"/>
          <w:i w:val="0"/>
          <w:iCs w:val="0"/>
          <w:caps w:val="0"/>
          <w:color w:val="222222"/>
          <w:spacing w:val="8"/>
          <w:sz w:val="33"/>
          <w:szCs w:val="33"/>
        </w:rPr>
      </w:pPr>
      <w:r>
        <w:rPr>
          <w:rFonts w:hint="eastAsia" w:ascii="Microsoft YaHei UI" w:hAnsi="Microsoft YaHei UI" w:eastAsia="Microsoft YaHei UI" w:cs="Microsoft YaHei UI"/>
          <w:i w:val="0"/>
          <w:iCs w:val="0"/>
          <w:caps w:val="0"/>
          <w:color w:val="222222"/>
          <w:spacing w:val="8"/>
          <w:sz w:val="33"/>
          <w:szCs w:val="33"/>
          <w:bdr w:val="none" w:color="auto" w:sz="0" w:space="0"/>
          <w:shd w:val="clear" w:fill="FFFFFF"/>
        </w:rPr>
        <w:t>临沧市政协调研组石永一行莅临耿马自治县商务局电商中心开展调研工作</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662" w:firstLineChars="200"/>
        <w:jc w:val="both"/>
        <w:textAlignment w:val="auto"/>
        <w:rPr>
          <w:rFonts w:ascii="Microsoft YaHei UI" w:hAnsi="Microsoft YaHei UI" w:eastAsia="Microsoft YaHei UI" w:cs="Microsoft YaHei UI"/>
          <w:i w:val="0"/>
          <w:iCs w:val="0"/>
          <w:caps w:val="0"/>
          <w:color w:val="222222"/>
          <w:spacing w:val="8"/>
          <w:sz w:val="24"/>
          <w:szCs w:val="24"/>
        </w:rPr>
      </w:pPr>
      <w:r>
        <w:rPr>
          <w:rFonts w:ascii="仿宋" w:hAnsi="仿宋" w:eastAsia="仿宋" w:cs="仿宋"/>
          <w:i w:val="0"/>
          <w:iCs w:val="0"/>
          <w:caps w:val="0"/>
          <w:color w:val="222222"/>
          <w:spacing w:val="8"/>
          <w:sz w:val="31"/>
          <w:szCs w:val="31"/>
          <w:bdr w:val="none" w:color="auto" w:sz="0" w:space="0"/>
          <w:shd w:val="clear" w:fill="FFFFFF"/>
        </w:rPr>
        <w:t>2022年4月28日，临沧市政协调研组一行</w:t>
      </w:r>
      <w:r>
        <w:rPr>
          <w:rFonts w:hint="eastAsia" w:ascii="仿宋" w:hAnsi="仿宋" w:eastAsia="仿宋" w:cs="仿宋"/>
          <w:i w:val="0"/>
          <w:iCs w:val="0"/>
          <w:caps w:val="0"/>
          <w:color w:val="222222"/>
          <w:spacing w:val="8"/>
          <w:sz w:val="31"/>
          <w:szCs w:val="31"/>
          <w:bdr w:val="none" w:color="auto" w:sz="0" w:space="0"/>
          <w:shd w:val="clear" w:fill="FFFFFF"/>
        </w:rPr>
        <w:t>莅临耿马傣族佤族自治县商务局电商中心调研视察工作，县政协副主席、县工商联主席孙文利、县工商联党组书记杨春鹏、县政协民族宗教和港澳台侨外事委员会主任李桂美陪同调研，耿马自治县商务局副局长余晓刚、耿马益农缘科技有限公司副总经理李继伟全程陪同。</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652" w:firstLineChars="200"/>
        <w:jc w:val="both"/>
        <w:textAlignment w:val="auto"/>
        <w:rPr>
          <w:rFonts w:hint="eastAsia" w:ascii="Microsoft YaHei UI" w:hAnsi="Microsoft YaHei UI" w:eastAsia="Microsoft YaHei UI" w:cs="Microsoft YaHei UI"/>
          <w:i w:val="0"/>
          <w:iCs w:val="0"/>
          <w:caps w:val="0"/>
          <w:color w:val="222222"/>
          <w:spacing w:val="8"/>
          <w:sz w:val="24"/>
          <w:szCs w:val="24"/>
        </w:rPr>
      </w:pPr>
      <w:r>
        <w:rPr>
          <w:rFonts w:hint="eastAsia" w:ascii="仿宋" w:hAnsi="仿宋" w:eastAsia="仿宋" w:cs="仿宋"/>
          <w:i w:val="0"/>
          <w:iCs w:val="0"/>
          <w:caps w:val="0"/>
          <w:color w:val="222222"/>
          <w:spacing w:val="8"/>
          <w:sz w:val="31"/>
          <w:szCs w:val="31"/>
          <w:shd w:val="clear" w:fill="FFFFFF"/>
        </w:rPr>
        <w:t>调研组一行详细了解项目开展情况，参观了电商中心农特产品展示区、物流仓储分拣中心、新品种凤梨种植基地、电商培训室、办公区域。对项目工作中的政府支持，部门联动，企业担当，工作扎实，服务到位表示肯定。</w:t>
      </w:r>
    </w:p>
    <w:p>
      <w:pPr>
        <w:keepNext w:val="0"/>
        <w:keepLines w:val="0"/>
        <w:pageBreakBefore w:val="0"/>
        <w:widowControl w:val="0"/>
        <w:kinsoku/>
        <w:wordWrap/>
        <w:overflowPunct/>
        <w:topLinePunct w:val="0"/>
        <w:autoSpaceDE/>
        <w:autoSpaceDN/>
        <w:bidi w:val="0"/>
        <w:adjustRightInd/>
        <w:snapToGrid/>
        <w:textAlignment w:val="auto"/>
        <w:rPr>
          <w:rFonts w:hint="eastAsia" w:eastAsiaTheme="minorEastAsia"/>
          <w:lang w:eastAsia="zh-CN"/>
        </w:rPr>
      </w:pPr>
      <w:bookmarkStart w:id="0" w:name="_GoBack"/>
      <w:bookmarkEnd w:id="0"/>
      <w:r>
        <w:drawing>
          <wp:inline distT="0" distB="0" distL="114300" distR="114300">
            <wp:extent cx="5271770" cy="3501390"/>
            <wp:effectExtent l="0" t="0" r="508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1770" cy="3501390"/>
                    </a:xfrm>
                    <a:prstGeom prst="rect">
                      <a:avLst/>
                    </a:prstGeom>
                    <a:noFill/>
                    <a:ln>
                      <a:noFill/>
                    </a:ln>
                  </pic:spPr>
                </pic:pic>
              </a:graphicData>
            </a:graphic>
          </wp:inline>
        </w:drawing>
      </w:r>
      <w:r>
        <w:drawing>
          <wp:inline distT="0" distB="0" distL="114300" distR="114300">
            <wp:extent cx="5267325" cy="34861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7325" cy="3486150"/>
                    </a:xfrm>
                    <a:prstGeom prst="rect">
                      <a:avLst/>
                    </a:prstGeom>
                    <a:noFill/>
                    <a:ln>
                      <a:noFill/>
                    </a:ln>
                  </pic:spPr>
                </pic:pic>
              </a:graphicData>
            </a:graphic>
          </wp:inline>
        </w:drawing>
      </w:r>
      <w:r>
        <w:rPr>
          <w:rFonts w:hint="eastAsia" w:eastAsiaTheme="minorEastAsia"/>
          <w:lang w:eastAsia="zh-CN"/>
        </w:rPr>
        <w:drawing>
          <wp:inline distT="0" distB="0" distL="114300" distR="114300">
            <wp:extent cx="5271770" cy="3491865"/>
            <wp:effectExtent l="0" t="0" r="5080" b="13335"/>
            <wp:docPr id="3" name="图片 3" descr="e88545ae62481a55ab271bb8e843df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88545ae62481a55ab271bb8e843dfc5"/>
                    <pic:cNvPicPr>
                      <a:picLocks noChangeAspect="1"/>
                    </pic:cNvPicPr>
                  </pic:nvPicPr>
                  <pic:blipFill>
                    <a:blip r:embed="rId6"/>
                    <a:stretch>
                      <a:fillRect/>
                    </a:stretch>
                  </pic:blipFill>
                  <pic:spPr>
                    <a:xfrm>
                      <a:off x="0" y="0"/>
                      <a:ext cx="5271770" cy="3491865"/>
                    </a:xfrm>
                    <a:prstGeom prst="rect">
                      <a:avLst/>
                    </a:prstGeom>
                  </pic:spPr>
                </pic:pic>
              </a:graphicData>
            </a:graphic>
          </wp:inline>
        </w:drawing>
      </w:r>
      <w:r>
        <w:rPr>
          <w:rFonts w:hint="eastAsia" w:eastAsiaTheme="minorEastAsia"/>
          <w:lang w:eastAsia="zh-CN"/>
        </w:rPr>
        <w:drawing>
          <wp:inline distT="0" distB="0" distL="114300" distR="114300">
            <wp:extent cx="5271770" cy="3491865"/>
            <wp:effectExtent l="0" t="0" r="5080" b="13335"/>
            <wp:docPr id="4" name="图片 4" descr="64e46236c458c6bf38d8a852207f52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4e46236c458c6bf38d8a852207f528c"/>
                    <pic:cNvPicPr>
                      <a:picLocks noChangeAspect="1"/>
                    </pic:cNvPicPr>
                  </pic:nvPicPr>
                  <pic:blipFill>
                    <a:blip r:embed="rId7"/>
                    <a:stretch>
                      <a:fillRect/>
                    </a:stretch>
                  </pic:blipFill>
                  <pic:spPr>
                    <a:xfrm>
                      <a:off x="0" y="0"/>
                      <a:ext cx="5271770" cy="3491865"/>
                    </a:xfrm>
                    <a:prstGeom prst="rect">
                      <a:avLst/>
                    </a:prstGeom>
                  </pic:spPr>
                </pic:pic>
              </a:graphicData>
            </a:graphic>
          </wp:inline>
        </w:drawing>
      </w:r>
      <w:r>
        <w:rPr>
          <w:rFonts w:hint="eastAsia"/>
          <w:lang w:val="en-US" w:eastAsia="zh-CN"/>
        </w:rPr>
        <w:t xml:space="preserve">      </w:t>
      </w:r>
      <w:r>
        <w:rPr>
          <w:rFonts w:ascii="仿宋" w:hAnsi="仿宋" w:eastAsia="仿宋" w:cs="仿宋"/>
          <w:i w:val="0"/>
          <w:iCs w:val="0"/>
          <w:caps w:val="0"/>
          <w:color w:val="222222"/>
          <w:spacing w:val="8"/>
          <w:sz w:val="31"/>
          <w:szCs w:val="31"/>
          <w:bdr w:val="none" w:color="auto" w:sz="0" w:space="0"/>
          <w:shd w:val="clear" w:fill="FFFFFF"/>
        </w:rPr>
        <w:t>随后调研组在中心召开座谈会，调研组会上</w:t>
      </w:r>
      <w:r>
        <w:rPr>
          <w:rFonts w:hint="eastAsia" w:ascii="仿宋" w:hAnsi="仿宋" w:eastAsia="仿宋" w:cs="仿宋"/>
          <w:i w:val="0"/>
          <w:iCs w:val="0"/>
          <w:caps w:val="0"/>
          <w:color w:val="222222"/>
          <w:spacing w:val="8"/>
          <w:sz w:val="31"/>
          <w:szCs w:val="31"/>
          <w:bdr w:val="none" w:color="auto" w:sz="0" w:space="0"/>
          <w:shd w:val="clear" w:fill="FFFFFF"/>
        </w:rPr>
        <w:t>提出企业与企业之间，企业与政府之间要加强沟通交流，头脑风暴，加强不同领域之间的合作联系，政府引领、政企互动、政策聚焦、共促发展。</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icrosoft YaHei UI">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M3ODk3Y2E5NzA5MjlhZTIxMGEzZGJlYTVkZmY3NzYifQ=="/>
  </w:docVars>
  <w:rsids>
    <w:rsidRoot w:val="50D43DEF"/>
    <w:rsid w:val="06EF691C"/>
    <w:rsid w:val="07B55288"/>
    <w:rsid w:val="0E985FED"/>
    <w:rsid w:val="1C8F29C8"/>
    <w:rsid w:val="27CF748C"/>
    <w:rsid w:val="2DAF4F15"/>
    <w:rsid w:val="2E360968"/>
    <w:rsid w:val="41557D19"/>
    <w:rsid w:val="4D0C19D3"/>
    <w:rsid w:val="50D43DEF"/>
    <w:rsid w:val="527B1BBB"/>
    <w:rsid w:val="5E815A04"/>
    <w:rsid w:val="5F8E11BE"/>
    <w:rsid w:val="66624180"/>
    <w:rsid w:val="783232BD"/>
    <w:rsid w:val="79120576"/>
    <w:rsid w:val="7C107E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2022-11-12T05:31:00Z</dcterms:created>
  <dc:creator>湘姑娘⁶⁶⁶₆₆₆666</dc:creator>
  <cp:lastModifiedBy>湘姑娘⁶⁶⁶₆₆₆666</cp:lastModifiedBy>
  <dcterms:modified xsi:type="dcterms:W3CDTF">2022-11-12T05:38:13Z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12EE8EA2F985409D878A3F35BF4E2CC8</vt:lpwstr>
  </property>
</Properties>
</file>